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A36F3A6" w:rsidP="4E164E37" w:rsidRDefault="2A36F3A6" w14:paraId="7E39C865" w14:textId="59F257A3">
      <w:pPr>
        <w:pStyle w:val="Normal"/>
        <w:spacing w:after="160" w:line="259" w:lineRule="auto"/>
        <w:jc w:val="center"/>
        <w:rPr>
          <w:rFonts w:ascii="Calibri" w:hAnsi="Calibri" w:eastAsia="Calibri" w:cs="Calibri"/>
          <w:b w:val="1"/>
          <w:bCs w:val="1"/>
          <w:i w:val="1"/>
          <w:iCs w:val="1"/>
          <w:noProof w:val="0"/>
          <w:sz w:val="72"/>
          <w:szCs w:val="72"/>
          <w:lang w:val="en-US"/>
        </w:rPr>
      </w:pPr>
      <w:r w:rsidRPr="4E164E37" w:rsidR="2A36F3A6">
        <w:rPr>
          <w:rFonts w:ascii="Calibri" w:hAnsi="Calibri" w:eastAsia="Calibri" w:cs="Calibri"/>
          <w:b w:val="1"/>
          <w:bCs w:val="1"/>
          <w:i w:val="1"/>
          <w:iCs w:val="1"/>
          <w:noProof w:val="0"/>
          <w:sz w:val="72"/>
          <w:szCs w:val="72"/>
          <w:lang w:val="en-US"/>
        </w:rPr>
        <w:t>LISTEN UP!</w:t>
      </w:r>
    </w:p>
    <w:p w:rsidR="2A36F3A6" w:rsidP="4E164E37" w:rsidRDefault="2A36F3A6" w14:paraId="3A4E6E42" w14:textId="7B71530D">
      <w:pPr>
        <w:pStyle w:val="Normal"/>
        <w:spacing w:after="160" w:line="259" w:lineRule="auto"/>
        <w:jc w:val="center"/>
      </w:pPr>
      <w:r w:rsidR="2A36F3A6">
        <w:drawing>
          <wp:inline wp14:editId="2800C491" wp14:anchorId="26D66C6D">
            <wp:extent cx="2591372" cy="1504950"/>
            <wp:effectExtent l="0" t="0" r="0" b="0"/>
            <wp:docPr id="238200342" name="" title=""/>
            <wp:cNvGraphicFramePr>
              <a:graphicFrameLocks noChangeAspect="1"/>
            </wp:cNvGraphicFramePr>
            <a:graphic>
              <a:graphicData uri="http://schemas.openxmlformats.org/drawingml/2006/picture">
                <pic:pic>
                  <pic:nvPicPr>
                    <pic:cNvPr id="0" name=""/>
                    <pic:cNvPicPr/>
                  </pic:nvPicPr>
                  <pic:blipFill>
                    <a:blip r:embed="R076ee598311f4679">
                      <a:extLst>
                        <a:ext xmlns:a="http://schemas.openxmlformats.org/drawingml/2006/main" uri="{28A0092B-C50C-407E-A947-70E740481C1C}">
                          <a14:useLocalDpi val="0"/>
                        </a:ext>
                      </a:extLst>
                    </a:blip>
                    <a:stretch>
                      <a:fillRect/>
                    </a:stretch>
                  </pic:blipFill>
                  <pic:spPr>
                    <a:xfrm>
                      <a:off x="0" y="0"/>
                      <a:ext cx="2591372" cy="1504950"/>
                    </a:xfrm>
                    <a:prstGeom prst="rect">
                      <a:avLst/>
                    </a:prstGeom>
                  </pic:spPr>
                </pic:pic>
              </a:graphicData>
            </a:graphic>
          </wp:inline>
        </w:drawing>
      </w:r>
    </w:p>
    <w:p xmlns:wp14="http://schemas.microsoft.com/office/word/2010/wordml" w:rsidP="4E164E37" w14:paraId="146C871E" wp14:textId="5158A861" w14:noSpellErr="1">
      <w:pPr>
        <w:spacing w:after="160" w:line="259" w:lineRule="auto"/>
        <w:jc w:val="left"/>
        <w:rPr>
          <w:rFonts w:ascii="Calibri" w:hAnsi="Calibri" w:eastAsia="Calibri" w:cs="Calibri"/>
          <w:b w:val="1"/>
          <w:bCs w:val="1"/>
          <w:i w:val="0"/>
          <w:iCs w:val="0"/>
          <w:noProof w:val="0"/>
          <w:sz w:val="32"/>
          <w:szCs w:val="32"/>
          <w:lang w:val="en-US"/>
        </w:rPr>
      </w:pPr>
      <w:r w:rsidRPr="4E164E37" w:rsidR="3E09732E">
        <w:rPr>
          <w:rFonts w:ascii="Calibri" w:hAnsi="Calibri" w:eastAsia="Calibri" w:cs="Calibri"/>
          <w:b w:val="1"/>
          <w:bCs w:val="1"/>
          <w:i w:val="0"/>
          <w:iCs w:val="0"/>
          <w:noProof w:val="0"/>
          <w:sz w:val="32"/>
          <w:szCs w:val="32"/>
          <w:lang w:val="en-US"/>
        </w:rPr>
        <w:t>Play this game with your family to practice being a good listener.</w:t>
      </w:r>
    </w:p>
    <w:p xmlns:wp14="http://schemas.microsoft.com/office/word/2010/wordml" w:rsidP="18862B44" w14:paraId="77BBAAC6" wp14:textId="19A8E32F">
      <w:pPr>
        <w:pStyle w:val="ListParagraph"/>
        <w:numPr>
          <w:ilvl w:val="0"/>
          <w:numId w:val="1"/>
        </w:numPr>
        <w:spacing w:after="160" w:line="259" w:lineRule="auto"/>
        <w:ind w:right="0"/>
        <w:jc w:val="left"/>
        <w:rPr>
          <w:rFonts w:ascii="Calibri" w:hAnsi="Calibri" w:eastAsia="Calibri" w:cs="Calibri" w:asciiTheme="minorAscii" w:hAnsiTheme="minorAscii" w:eastAsiaTheme="minorAscii" w:cstheme="minorAscii"/>
          <w:b w:val="0"/>
          <w:bCs w:val="0"/>
          <w:i w:val="0"/>
          <w:iCs w:val="0"/>
          <w:noProof w:val="0"/>
          <w:sz w:val="32"/>
          <w:szCs w:val="32"/>
          <w:lang w:val="en-US"/>
        </w:rPr>
      </w:pPr>
      <w:r w:rsidRPr="18862B44" w:rsidR="3E09732E">
        <w:rPr>
          <w:rFonts w:ascii="Calibri" w:hAnsi="Calibri" w:eastAsia="Calibri" w:cs="Calibri"/>
          <w:b w:val="0"/>
          <w:bCs w:val="0"/>
          <w:i w:val="0"/>
          <w:iCs w:val="0"/>
          <w:noProof w:val="0"/>
          <w:sz w:val="32"/>
          <w:szCs w:val="32"/>
          <w:lang w:val="en-US"/>
        </w:rPr>
        <w:t xml:space="preserve">Hide a stuffed animal somewhere in your house.  </w:t>
      </w:r>
    </w:p>
    <w:p xmlns:wp14="http://schemas.microsoft.com/office/word/2010/wordml" w:rsidP="18862B44" w14:paraId="7B1B21A9" wp14:textId="538B28FC">
      <w:pPr>
        <w:pStyle w:val="ListParagraph"/>
        <w:numPr>
          <w:ilvl w:val="0"/>
          <w:numId w:val="1"/>
        </w:numPr>
        <w:spacing w:after="160" w:line="259" w:lineRule="auto"/>
        <w:ind w:right="0"/>
        <w:jc w:val="left"/>
        <w:rPr>
          <w:rFonts w:ascii="Calibri" w:hAnsi="Calibri" w:eastAsia="Calibri" w:cs="Calibri" w:asciiTheme="minorAscii" w:hAnsiTheme="minorAscii" w:eastAsiaTheme="minorAscii" w:cstheme="minorAscii"/>
          <w:b w:val="0"/>
          <w:bCs w:val="0"/>
          <w:i w:val="0"/>
          <w:iCs w:val="0"/>
          <w:noProof w:val="0"/>
          <w:sz w:val="32"/>
          <w:szCs w:val="32"/>
          <w:lang w:val="en-US"/>
        </w:rPr>
      </w:pPr>
      <w:r w:rsidRPr="18862B44" w:rsidR="3E09732E">
        <w:rPr>
          <w:rFonts w:ascii="Calibri" w:hAnsi="Calibri" w:eastAsia="Calibri" w:cs="Calibri"/>
          <w:b w:val="0"/>
          <w:bCs w:val="0"/>
          <w:i w:val="0"/>
          <w:iCs w:val="0"/>
          <w:noProof w:val="0"/>
          <w:sz w:val="32"/>
          <w:szCs w:val="32"/>
          <w:lang w:val="en-US"/>
        </w:rPr>
        <w:t>Give clues to your family.  Some clues will only work if they use their EARS (go to my room) some clues will only work if they use their EYES (point) some clues will only work if the follow their NOSE (walk towards your room) and some clues will require them to use their MOUTH (they may ask questions.) You can tell your family if they should use their EYES, EARS, NOSE, or MOUTH to help them with your clue.</w:t>
      </w:r>
    </w:p>
    <w:p xmlns:wp14="http://schemas.microsoft.com/office/word/2010/wordml" w:rsidP="18862B44" w14:paraId="0E99C656" wp14:textId="4313BDAC">
      <w:pPr>
        <w:pStyle w:val="ListParagraph"/>
        <w:numPr>
          <w:ilvl w:val="0"/>
          <w:numId w:val="1"/>
        </w:numPr>
        <w:spacing w:after="160" w:line="259" w:lineRule="auto"/>
        <w:ind w:right="0"/>
        <w:jc w:val="left"/>
        <w:rPr>
          <w:rFonts w:ascii="Calibri" w:hAnsi="Calibri" w:eastAsia="Calibri" w:cs="Calibri" w:asciiTheme="minorAscii" w:hAnsiTheme="minorAscii" w:eastAsiaTheme="minorAscii" w:cstheme="minorAscii"/>
          <w:b w:val="0"/>
          <w:bCs w:val="0"/>
          <w:i w:val="0"/>
          <w:iCs w:val="0"/>
          <w:noProof w:val="0"/>
          <w:sz w:val="32"/>
          <w:szCs w:val="32"/>
          <w:lang w:val="en-US"/>
        </w:rPr>
      </w:pPr>
      <w:r w:rsidRPr="18862B44" w:rsidR="3E09732E">
        <w:rPr>
          <w:rFonts w:ascii="Calibri" w:hAnsi="Calibri" w:eastAsia="Calibri" w:cs="Calibri"/>
          <w:b w:val="0"/>
          <w:bCs w:val="0"/>
          <w:i w:val="0"/>
          <w:iCs w:val="0"/>
          <w:noProof w:val="0"/>
          <w:sz w:val="32"/>
          <w:szCs w:val="32"/>
          <w:lang w:val="en-US"/>
        </w:rPr>
        <w:t>Try to use one clue for each type.  When your family finds the stuffed animal, ask which clues were easiest to follow and talk about why.</w:t>
      </w:r>
    </w:p>
    <w:p xmlns:wp14="http://schemas.microsoft.com/office/word/2010/wordml" w:rsidP="18862B44" w14:paraId="7CC612E8" wp14:textId="6FDEF144">
      <w:pPr>
        <w:pStyle w:val="ListParagraph"/>
        <w:numPr>
          <w:ilvl w:val="0"/>
          <w:numId w:val="1"/>
        </w:numPr>
        <w:spacing w:after="160" w:line="259" w:lineRule="auto"/>
        <w:ind w:right="0"/>
        <w:jc w:val="left"/>
        <w:rPr>
          <w:rFonts w:ascii="Calibri" w:hAnsi="Calibri" w:eastAsia="Calibri" w:cs="Calibri" w:asciiTheme="minorAscii" w:hAnsiTheme="minorAscii" w:eastAsiaTheme="minorAscii" w:cstheme="minorAscii"/>
          <w:b w:val="0"/>
          <w:bCs w:val="0"/>
          <w:i w:val="0"/>
          <w:iCs w:val="0"/>
          <w:noProof w:val="0"/>
          <w:sz w:val="32"/>
          <w:szCs w:val="32"/>
          <w:lang w:val="en-US"/>
        </w:rPr>
      </w:pPr>
      <w:r w:rsidRPr="18862B44" w:rsidR="3E09732E">
        <w:rPr>
          <w:rFonts w:ascii="Calibri" w:hAnsi="Calibri" w:eastAsia="Calibri" w:cs="Calibri"/>
          <w:b w:val="0"/>
          <w:bCs w:val="0"/>
          <w:i w:val="0"/>
          <w:iCs w:val="0"/>
          <w:noProof w:val="0"/>
          <w:sz w:val="32"/>
          <w:szCs w:val="32"/>
          <w:lang w:val="en-US"/>
        </w:rPr>
        <w:t>BONUS:  Try a round using only one type of clue, for example, they may only use their MOUTH to ask questions, or you will only point and gesture so they must use their EYES to find the toy.</w:t>
      </w:r>
    </w:p>
    <w:p xmlns:wp14="http://schemas.microsoft.com/office/word/2010/wordml" w:rsidP="18862B44" w14:paraId="2C078E63" wp14:textId="1CF83B60">
      <w:pPr>
        <w:pStyle w:val="Normal"/>
        <w:rPr>
          <w:sz w:val="32"/>
          <w:szCs w:val="3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73FFD49"/>
  <w15:docId w15:val="{e15878ab-11fe-461e-bea5-7142c3f5a3ae}"/>
  <w:rsids>
    <w:rsidRoot w:val="573FFD49"/>
    <w:rsid w:val="18862B44"/>
    <w:rsid w:val="2A36F3A6"/>
    <w:rsid w:val="2D089483"/>
    <w:rsid w:val="310E15C5"/>
    <w:rsid w:val="3E09732E"/>
    <w:rsid w:val="4E164E37"/>
    <w:rsid w:val="573FFD49"/>
    <w:rsid w:val="72A0845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dc8997e034342ae" /><Relationship Type="http://schemas.openxmlformats.org/officeDocument/2006/relationships/image" Target="/media/image.png" Id="R076ee598311f46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2020-04-06T18:51:34.9646620Z</dcterms:created>
  <dcterms:modified xsi:type="dcterms:W3CDTF">2020-04-06T19:03:02.7016188Z</dcterms:modified>
  <dc:creator>Einarson, Shawn</dc:creator>
  <lastModifiedBy>Einarson, Shawn</lastModifiedBy>
</coreProperties>
</file>